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 xml:space="preserve">   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宁夏彩麟商贸有限公司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章程修正案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eastAsia="zh-CN"/>
        </w:rPr>
        <w:t>宁夏彩麟商贸有限公司</w:t>
      </w:r>
      <w:r>
        <w:rPr>
          <w:rFonts w:hint="eastAsia"/>
          <w:sz w:val="24"/>
          <w:szCs w:val="24"/>
        </w:rPr>
        <w:t>股东会研究决定：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修改公司章程第四章第</w:t>
      </w:r>
      <w:r>
        <w:rPr>
          <w:rFonts w:hint="eastAsia"/>
          <w:sz w:val="24"/>
          <w:szCs w:val="24"/>
          <w:lang w:eastAsia="zh-CN"/>
        </w:rPr>
        <w:t>十</w:t>
      </w:r>
      <w:r>
        <w:rPr>
          <w:rFonts w:hint="eastAsia"/>
          <w:sz w:val="24"/>
          <w:szCs w:val="24"/>
        </w:rPr>
        <w:t>条：</w:t>
      </w:r>
    </w:p>
    <w:tbl>
      <w:tblPr>
        <w:tblStyle w:val="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73"/>
        <w:gridCol w:w="3291"/>
        <w:gridCol w:w="1418"/>
        <w:gridCol w:w="113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出资</w:t>
            </w:r>
          </w:p>
          <w:p>
            <w:pPr>
              <w:widowControl w:val="0"/>
              <w:spacing w:after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认缴额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出资</w:t>
            </w:r>
          </w:p>
          <w:p>
            <w:pPr>
              <w:widowControl w:val="0"/>
              <w:spacing w:after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施小东  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货币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640322199211032913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2041.4.14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马勇  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货币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64212419640305333X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490万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2041.4.14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修正为：</w:t>
      </w:r>
    </w:p>
    <w:tbl>
      <w:tblPr>
        <w:tblStyle w:val="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73"/>
        <w:gridCol w:w="3291"/>
        <w:gridCol w:w="1418"/>
        <w:gridCol w:w="113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出资</w:t>
            </w:r>
          </w:p>
          <w:p>
            <w:pPr>
              <w:widowControl w:val="0"/>
              <w:spacing w:after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认缴额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占比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马国亮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货币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62270119930209427X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2041.4.14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马勇  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货币</w:t>
            </w:r>
          </w:p>
        </w:tc>
        <w:tc>
          <w:tcPr>
            <w:tcW w:w="329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64212419640305333X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490万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86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2041.4.14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修正公司章程第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章第</w:t>
      </w:r>
      <w:r>
        <w:rPr>
          <w:rFonts w:hint="eastAsia"/>
          <w:sz w:val="24"/>
          <w:szCs w:val="24"/>
          <w:lang w:eastAsia="zh-CN"/>
        </w:rPr>
        <w:t>十三条</w:t>
      </w:r>
      <w:r>
        <w:rPr>
          <w:rFonts w:hint="eastAsia"/>
          <w:sz w:val="24"/>
          <w:szCs w:val="24"/>
        </w:rPr>
        <w:t>将公司执行董事</w:t>
      </w:r>
      <w:r>
        <w:rPr>
          <w:rFonts w:hint="eastAsia"/>
          <w:sz w:val="24"/>
          <w:szCs w:val="24"/>
          <w:lang w:eastAsia="zh-CN"/>
        </w:rPr>
        <w:t>兼总经理、</w:t>
      </w:r>
      <w:r>
        <w:rPr>
          <w:rFonts w:hint="eastAsia"/>
          <w:sz w:val="24"/>
          <w:szCs w:val="24"/>
        </w:rPr>
        <w:t>法定代表人</w:t>
      </w:r>
      <w:r>
        <w:rPr>
          <w:rFonts w:hint="eastAsia"/>
          <w:sz w:val="24"/>
          <w:szCs w:val="24"/>
          <w:lang w:eastAsia="zh-CN"/>
        </w:rPr>
        <w:t>、联络员及财务负责人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施小东，</w:t>
      </w:r>
      <w:r>
        <w:rPr>
          <w:rFonts w:hint="eastAsia"/>
          <w:sz w:val="24"/>
          <w:szCs w:val="24"/>
        </w:rPr>
        <w:t>修正为：</w:t>
      </w:r>
      <w:r>
        <w:rPr>
          <w:rFonts w:hint="eastAsia"/>
          <w:sz w:val="24"/>
          <w:szCs w:val="24"/>
          <w:lang w:eastAsia="zh-CN"/>
        </w:rPr>
        <w:t>马国亮</w:t>
      </w:r>
      <w:r>
        <w:rPr>
          <w:rFonts w:hint="eastAsia"/>
          <w:sz w:val="24"/>
          <w:szCs w:val="24"/>
        </w:rPr>
        <w:t>为公司执行董事</w:t>
      </w:r>
      <w:r>
        <w:rPr>
          <w:rFonts w:hint="eastAsia"/>
          <w:sz w:val="24"/>
          <w:szCs w:val="24"/>
          <w:lang w:eastAsia="zh-CN"/>
        </w:rPr>
        <w:t>兼总经理、</w:t>
      </w:r>
      <w:r>
        <w:rPr>
          <w:rFonts w:hint="eastAsia"/>
          <w:sz w:val="24"/>
          <w:szCs w:val="24"/>
        </w:rPr>
        <w:t>法定代表人</w:t>
      </w:r>
      <w:r>
        <w:rPr>
          <w:rFonts w:hint="eastAsia"/>
          <w:sz w:val="24"/>
          <w:szCs w:val="24"/>
          <w:lang w:eastAsia="zh-CN"/>
        </w:rPr>
        <w:t>、联络员及财务负责人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法定代表人签字</w:t>
      </w:r>
      <w:r>
        <w:rPr>
          <w:rFonts w:hint="eastAsia"/>
          <w:sz w:val="24"/>
          <w:szCs w:val="24"/>
        </w:rPr>
        <w:t>：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tabs>
          <w:tab w:val="left" w:pos="5235"/>
        </w:tabs>
        <w:ind w:left="891" w:leftChars="405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宁夏彩麟商贸有限公司</w:t>
      </w:r>
    </w:p>
    <w:p>
      <w:pPr>
        <w:tabs>
          <w:tab w:val="left" w:pos="5235"/>
        </w:tabs>
        <w:ind w:left="891" w:leftChars="4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06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lang w:eastAsia="zh-CN"/>
        </w:rPr>
        <w:t>日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宁夏彩麟商贸有限公司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股东会决议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2023年06月21日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地点：公司会议室</w:t>
      </w:r>
    </w:p>
    <w:p>
      <w:pPr>
        <w:tabs>
          <w:tab w:val="left" w:pos="5235"/>
        </w:tabs>
        <w:jc w:val="both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lang w:eastAsia="zh-CN"/>
        </w:rPr>
        <w:t>全体股东</w:t>
      </w:r>
    </w:p>
    <w:p>
      <w:pPr>
        <w:tabs>
          <w:tab w:val="left" w:pos="5235"/>
        </w:tabs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eastAsia="zh-CN"/>
        </w:rPr>
        <w:t>宁夏彩麟商贸有限公司</w:t>
      </w:r>
      <w:r>
        <w:rPr>
          <w:rFonts w:hint="eastAsia"/>
          <w:sz w:val="24"/>
          <w:szCs w:val="24"/>
        </w:rPr>
        <w:t>股东会研究决定：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1、同意施小东将其所持宁夏彩麟商贸有限公司10万元（占2%）股权转让给马国亮，转让后：马国良出资10万元（占2%），马勇出资490万元（占98%）。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2、同意免去施小东</w:t>
      </w:r>
      <w:r>
        <w:rPr>
          <w:rFonts w:hint="eastAsia"/>
          <w:sz w:val="24"/>
          <w:szCs w:val="24"/>
        </w:rPr>
        <w:t>执行董事</w:t>
      </w:r>
      <w:r>
        <w:rPr>
          <w:rFonts w:hint="eastAsia"/>
          <w:sz w:val="24"/>
          <w:szCs w:val="24"/>
          <w:lang w:eastAsia="zh-CN"/>
        </w:rPr>
        <w:t>兼总经理、</w:t>
      </w:r>
      <w:r>
        <w:rPr>
          <w:rFonts w:hint="eastAsia"/>
          <w:sz w:val="24"/>
          <w:szCs w:val="24"/>
        </w:rPr>
        <w:t>法定代表人</w:t>
      </w:r>
      <w:r>
        <w:rPr>
          <w:rFonts w:hint="eastAsia"/>
          <w:sz w:val="24"/>
          <w:szCs w:val="24"/>
          <w:lang w:eastAsia="zh-CN"/>
        </w:rPr>
        <w:t>、联络员及财务负责人</w:t>
      </w:r>
      <w:r>
        <w:rPr>
          <w:rFonts w:hint="eastAsia"/>
          <w:sz w:val="24"/>
          <w:szCs w:val="24"/>
          <w:lang w:val="en-US" w:eastAsia="zh-CN"/>
        </w:rPr>
        <w:t>一职，任命马国亮为</w:t>
      </w:r>
      <w:r>
        <w:rPr>
          <w:rFonts w:hint="eastAsia"/>
          <w:sz w:val="24"/>
          <w:szCs w:val="24"/>
        </w:rPr>
        <w:t>执行董事</w:t>
      </w:r>
      <w:r>
        <w:rPr>
          <w:rFonts w:hint="eastAsia"/>
          <w:sz w:val="24"/>
          <w:szCs w:val="24"/>
          <w:lang w:eastAsia="zh-CN"/>
        </w:rPr>
        <w:t>兼总经理、</w:t>
      </w:r>
      <w:r>
        <w:rPr>
          <w:rFonts w:hint="eastAsia"/>
          <w:sz w:val="24"/>
          <w:szCs w:val="24"/>
        </w:rPr>
        <w:t>法定代表人</w:t>
      </w:r>
      <w:r>
        <w:rPr>
          <w:rFonts w:hint="eastAsia"/>
          <w:sz w:val="24"/>
          <w:szCs w:val="24"/>
          <w:lang w:eastAsia="zh-CN"/>
        </w:rPr>
        <w:t>、联络员及财务负责人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hAnsi="微软雅黑" w:cs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全体股东同意</w:t>
      </w:r>
      <w:r>
        <w:rPr>
          <w:rFonts w:hint="eastAsia" w:ascii="微软雅黑" w:hAnsi="微软雅黑" w:cs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修正章程相关条款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股东签字（盖章）：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5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宁夏彩麟商贸有限公司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06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lang w:eastAsia="zh-CN"/>
        </w:rPr>
        <w:t>日</w:t>
      </w:r>
    </w:p>
    <w:p>
      <w:pPr>
        <w:jc w:val="right"/>
        <w:rPr>
          <w:sz w:val="24"/>
          <w:szCs w:val="24"/>
        </w:rPr>
      </w:pPr>
    </w:p>
    <w:p>
      <w:pPr>
        <w:rPr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股权转让协议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转让方：</w:t>
      </w:r>
      <w:r>
        <w:rPr>
          <w:rFonts w:hint="eastAsia"/>
          <w:sz w:val="28"/>
          <w:szCs w:val="28"/>
          <w:lang w:eastAsia="zh-CN"/>
        </w:rPr>
        <w:t>施小东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受让方：</w:t>
      </w:r>
      <w:r>
        <w:rPr>
          <w:rFonts w:hint="eastAsia"/>
          <w:sz w:val="28"/>
          <w:szCs w:val="28"/>
          <w:lang w:eastAsia="zh-CN"/>
        </w:rPr>
        <w:t>马国亮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经双方协商同意，甲方</w:t>
      </w:r>
      <w:r>
        <w:rPr>
          <w:rFonts w:hint="eastAsia"/>
          <w:sz w:val="28"/>
          <w:szCs w:val="28"/>
          <w:lang w:eastAsia="zh-CN"/>
        </w:rPr>
        <w:t>施小东</w:t>
      </w:r>
      <w:r>
        <w:rPr>
          <w:rFonts w:hint="eastAsia"/>
          <w:sz w:val="28"/>
          <w:szCs w:val="28"/>
        </w:rPr>
        <w:t>将自己所持</w:t>
      </w:r>
      <w:r>
        <w:rPr>
          <w:rFonts w:hint="eastAsia"/>
          <w:sz w:val="28"/>
          <w:szCs w:val="28"/>
          <w:lang w:eastAsia="zh-CN"/>
        </w:rPr>
        <w:t>宁夏彩麟商贸有限公司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万元（占注册资金的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%）的股权转让给</w:t>
      </w:r>
      <w:r>
        <w:rPr>
          <w:rFonts w:hint="eastAsia"/>
          <w:sz w:val="28"/>
          <w:szCs w:val="28"/>
          <w:lang w:eastAsia="zh-CN"/>
        </w:rPr>
        <w:t>马国亮</w:t>
      </w:r>
      <w:r>
        <w:rPr>
          <w:rFonts w:hint="eastAsia"/>
          <w:sz w:val="28"/>
          <w:szCs w:val="28"/>
        </w:rPr>
        <w:t>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转让方：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受让方：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宁夏彩麟商贸有限公司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2023年06月21日</w:t>
      </w:r>
    </w:p>
    <w:p>
      <w:pPr>
        <w:tabs>
          <w:tab w:val="left" w:pos="5235"/>
        </w:tabs>
        <w:jc w:val="both"/>
        <w:rPr>
          <w:sz w:val="30"/>
          <w:szCs w:val="30"/>
        </w:rPr>
      </w:pPr>
    </w:p>
    <w:p>
      <w:pPr>
        <w:tabs>
          <w:tab w:val="left" w:pos="5235"/>
        </w:tabs>
        <w:jc w:val="both"/>
        <w:rPr>
          <w:sz w:val="30"/>
          <w:szCs w:val="30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任免职书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经宁夏彩麟商贸有限公司股东会研究决定：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1、免去施小东</w:t>
      </w:r>
      <w:r>
        <w:rPr>
          <w:rFonts w:hint="eastAsia"/>
          <w:sz w:val="28"/>
          <w:szCs w:val="28"/>
          <w:lang w:eastAsia="zh-CN"/>
        </w:rPr>
        <w:t>执行董事兼总经理、法定代表人、联络员及财务负责人</w:t>
      </w:r>
      <w:r>
        <w:rPr>
          <w:rFonts w:hint="eastAsia"/>
          <w:sz w:val="28"/>
          <w:szCs w:val="28"/>
          <w:lang w:val="en-US" w:eastAsia="zh-CN"/>
        </w:rPr>
        <w:t>一职，任命马国亮为</w:t>
      </w:r>
      <w:r>
        <w:rPr>
          <w:rFonts w:hint="eastAsia"/>
          <w:sz w:val="28"/>
          <w:szCs w:val="28"/>
          <w:lang w:eastAsia="zh-CN"/>
        </w:rPr>
        <w:t>执行董事兼总经理、法定代表人、联络员及财务负责人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宁夏彩麟商贸有限公司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2023年06月21日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283" w:right="850" w:bottom="283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7B2CB"/>
    <w:multiLevelType w:val="singleLevel"/>
    <w:tmpl w:val="B227B2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DRmNDcwMDliMDViZGUxMjFlZTUzZjg2ZmYzNGIifQ=="/>
  </w:docVars>
  <w:rsids>
    <w:rsidRoot w:val="00D31D50"/>
    <w:rsid w:val="0003068C"/>
    <w:rsid w:val="000927F0"/>
    <w:rsid w:val="00112797"/>
    <w:rsid w:val="00136B0E"/>
    <w:rsid w:val="00193896"/>
    <w:rsid w:val="001A2802"/>
    <w:rsid w:val="00282420"/>
    <w:rsid w:val="00323B43"/>
    <w:rsid w:val="003D37D8"/>
    <w:rsid w:val="00426133"/>
    <w:rsid w:val="004358AB"/>
    <w:rsid w:val="0054528A"/>
    <w:rsid w:val="006A10D6"/>
    <w:rsid w:val="00700BC1"/>
    <w:rsid w:val="00747D59"/>
    <w:rsid w:val="007E6C54"/>
    <w:rsid w:val="00860CB2"/>
    <w:rsid w:val="008649EF"/>
    <w:rsid w:val="008B7726"/>
    <w:rsid w:val="009761CD"/>
    <w:rsid w:val="009C6217"/>
    <w:rsid w:val="009F77D5"/>
    <w:rsid w:val="00A458D2"/>
    <w:rsid w:val="00AF558E"/>
    <w:rsid w:val="00B66A42"/>
    <w:rsid w:val="00BF3626"/>
    <w:rsid w:val="00C76ACB"/>
    <w:rsid w:val="00D31D50"/>
    <w:rsid w:val="00D52915"/>
    <w:rsid w:val="00F54CC0"/>
    <w:rsid w:val="00FF064C"/>
    <w:rsid w:val="018F3B73"/>
    <w:rsid w:val="04375579"/>
    <w:rsid w:val="08E610F1"/>
    <w:rsid w:val="0E411871"/>
    <w:rsid w:val="142976A3"/>
    <w:rsid w:val="1596144C"/>
    <w:rsid w:val="1D5907B5"/>
    <w:rsid w:val="1F2B4A85"/>
    <w:rsid w:val="22233C11"/>
    <w:rsid w:val="224B6F88"/>
    <w:rsid w:val="24235E8E"/>
    <w:rsid w:val="28817483"/>
    <w:rsid w:val="2D7E5A78"/>
    <w:rsid w:val="2D81430F"/>
    <w:rsid w:val="2E0930C8"/>
    <w:rsid w:val="2E1D131A"/>
    <w:rsid w:val="2F494923"/>
    <w:rsid w:val="329B1CFC"/>
    <w:rsid w:val="370B0848"/>
    <w:rsid w:val="37C5607D"/>
    <w:rsid w:val="3D3A68BB"/>
    <w:rsid w:val="3F7D4DB7"/>
    <w:rsid w:val="48C044C7"/>
    <w:rsid w:val="4A6B1D5C"/>
    <w:rsid w:val="4CCB138D"/>
    <w:rsid w:val="57B831B5"/>
    <w:rsid w:val="62787001"/>
    <w:rsid w:val="629636F2"/>
    <w:rsid w:val="64996804"/>
    <w:rsid w:val="6AEC6A83"/>
    <w:rsid w:val="6E106668"/>
    <w:rsid w:val="71F03EA5"/>
    <w:rsid w:val="77114867"/>
    <w:rsid w:val="78042643"/>
    <w:rsid w:val="788A7EA3"/>
    <w:rsid w:val="78C85862"/>
    <w:rsid w:val="7E3C3FAA"/>
    <w:rsid w:val="7EA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2754</Words>
  <Characters>3053</Characters>
  <Lines>17</Lines>
  <Paragraphs>4</Paragraphs>
  <TotalTime>0</TotalTime>
  <ScaleCrop>false</ScaleCrop>
  <LinksUpToDate>false</LinksUpToDate>
  <CharactersWithSpaces>3185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2020-04-12T04:47:00Z</dcterms:created>
  <dc:creator>Administrator</dc:creator>
  <cp:lastModifiedBy>Administrator</cp:lastModifiedBy>
  <cp:lastPrinted>2019-10-23T06:50:00Z</cp:lastPrinted>
  <dcterms:modified xsi:type="dcterms:W3CDTF">2023-06-21T05:51:40Z</dcterms:modified>
  <dc:title>宁夏中投咨询管理有限公司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3D43B8CE27F3424D9502105B36358048</vt:lpwstr>
  </property>
</Properties>
</file>